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B690A2" w14:textId="7094BB16" w:rsidR="00032F36" w:rsidRPr="00032F36" w:rsidRDefault="00032F36" w:rsidP="00032F36">
      <w:pPr>
        <w:widowControl/>
        <w:spacing w:line="500" w:lineRule="exact"/>
        <w:ind w:firstLineChars="201" w:firstLine="422"/>
        <w:jc w:val="left"/>
        <w:rPr>
          <w:rFonts w:ascii="宋体" w:hAnsi="宋体" w:cs="Arial" w:hint="eastAsia"/>
          <w:color w:val="000000"/>
          <w:kern w:val="0"/>
          <w:szCs w:val="21"/>
        </w:rPr>
      </w:pPr>
      <w:r w:rsidRPr="00032F36">
        <w:rPr>
          <w:rFonts w:ascii="宋体" w:hAnsi="宋体" w:cs="Arial" w:hint="eastAsia"/>
          <w:color w:val="000000"/>
          <w:kern w:val="0"/>
          <w:szCs w:val="21"/>
        </w:rPr>
        <w:t>附件</w:t>
      </w:r>
      <w:r w:rsidR="000E5FCE">
        <w:rPr>
          <w:rFonts w:ascii="宋体" w:hAnsi="宋体" w:cs="Arial" w:hint="eastAsia"/>
          <w:color w:val="000000"/>
          <w:kern w:val="0"/>
          <w:szCs w:val="21"/>
        </w:rPr>
        <w:t>2-</w:t>
      </w:r>
      <w:r w:rsidRPr="00032F36">
        <w:rPr>
          <w:rFonts w:ascii="宋体" w:hAnsi="宋体" w:cs="Arial" w:hint="eastAsia"/>
          <w:color w:val="000000"/>
          <w:kern w:val="0"/>
          <w:szCs w:val="21"/>
        </w:rPr>
        <w:t>2</w:t>
      </w:r>
    </w:p>
    <w:p w14:paraId="71D76EE4" w14:textId="77777777" w:rsidR="00A07B0B" w:rsidRDefault="00A07B0B" w:rsidP="00A07B0B">
      <w:pPr>
        <w:widowControl/>
        <w:spacing w:line="500" w:lineRule="exact"/>
        <w:ind w:firstLineChars="201" w:firstLine="565"/>
        <w:jc w:val="center"/>
        <w:rPr>
          <w:rFonts w:ascii="Arial" w:hAnsi="Arial" w:cs="Arial"/>
          <w:color w:val="000000"/>
          <w:kern w:val="0"/>
          <w:sz w:val="24"/>
        </w:rPr>
      </w:pPr>
      <w:r>
        <w:rPr>
          <w:rFonts w:ascii="Arial" w:hAnsi="Arial" w:cs="Arial"/>
          <w:b/>
          <w:color w:val="000000"/>
          <w:kern w:val="0"/>
          <w:sz w:val="28"/>
          <w:szCs w:val="28"/>
        </w:rPr>
        <w:t>上海市教师资格认定体格检查规定</w:t>
      </w:r>
      <w:r w:rsidRPr="00032F36">
        <w:rPr>
          <w:rFonts w:ascii="Arial" w:hAnsi="Arial" w:cs="Arial"/>
          <w:b/>
          <w:color w:val="000000"/>
          <w:kern w:val="0"/>
          <w:sz w:val="28"/>
          <w:szCs w:val="28"/>
        </w:rPr>
        <w:t>（试行）</w:t>
      </w:r>
    </w:p>
    <w:p w14:paraId="70C60B13" w14:textId="77777777" w:rsidR="00A07B0B" w:rsidRDefault="00A07B0B" w:rsidP="00A07B0B">
      <w:pPr>
        <w:widowControl/>
        <w:spacing w:line="440" w:lineRule="exact"/>
        <w:ind w:firstLineChars="201" w:firstLine="482"/>
        <w:jc w:val="left"/>
        <w:rPr>
          <w:rFonts w:ascii="Arial" w:hAnsi="Arial" w:cs="Arial"/>
          <w:color w:val="000000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4"/>
        </w:rPr>
        <w:t>根据《教师资格条例》、《</w:t>
      </w:r>
      <w:r>
        <w:rPr>
          <w:rFonts w:ascii="Arial" w:hAnsi="Arial" w:cs="Arial"/>
          <w:color w:val="000000"/>
          <w:kern w:val="0"/>
          <w:sz w:val="24"/>
        </w:rPr>
        <w:t>&lt;</w:t>
      </w:r>
      <w:r>
        <w:rPr>
          <w:rFonts w:ascii="Arial" w:hAnsi="Arial" w:cs="Arial"/>
          <w:color w:val="000000"/>
          <w:kern w:val="0"/>
          <w:sz w:val="24"/>
        </w:rPr>
        <w:t>教师资格条例</w:t>
      </w:r>
      <w:r>
        <w:rPr>
          <w:rFonts w:ascii="Arial" w:hAnsi="Arial" w:cs="Arial"/>
          <w:color w:val="000000"/>
          <w:kern w:val="0"/>
          <w:sz w:val="24"/>
        </w:rPr>
        <w:t>&gt;</w:t>
      </w:r>
      <w:r>
        <w:rPr>
          <w:rFonts w:ascii="Arial" w:hAnsi="Arial" w:cs="Arial"/>
          <w:color w:val="000000"/>
          <w:kern w:val="0"/>
          <w:sz w:val="24"/>
        </w:rPr>
        <w:t>实施办法》、《上海市</w:t>
      </w:r>
      <w:r>
        <w:rPr>
          <w:rFonts w:cs="Arial"/>
          <w:color w:val="000000"/>
          <w:kern w:val="0"/>
          <w:sz w:val="24"/>
        </w:rPr>
        <w:t>&lt;</w:t>
      </w:r>
      <w:r>
        <w:rPr>
          <w:rFonts w:ascii="Arial" w:hAnsi="Arial" w:cs="Arial"/>
          <w:color w:val="000000"/>
          <w:kern w:val="0"/>
          <w:sz w:val="24"/>
        </w:rPr>
        <w:t>教师资格条例</w:t>
      </w:r>
      <w:r>
        <w:rPr>
          <w:rFonts w:ascii="Arial" w:hAnsi="Arial" w:cs="Arial"/>
          <w:color w:val="000000"/>
          <w:kern w:val="0"/>
          <w:sz w:val="24"/>
        </w:rPr>
        <w:t>&gt;</w:t>
      </w:r>
      <w:r>
        <w:rPr>
          <w:rFonts w:ascii="Arial" w:hAnsi="Arial" w:cs="Arial"/>
          <w:color w:val="000000"/>
          <w:kern w:val="0"/>
          <w:sz w:val="24"/>
        </w:rPr>
        <w:t>实施细则》和《关于调整申请认定幼儿园教师资格员体检标准的通知》等有关规定，为保证教师具有良好的身体素质和心理素质，适应教育教学工作的需要，特制定本规定。</w:t>
      </w:r>
    </w:p>
    <w:p w14:paraId="78A3C79E" w14:textId="77777777" w:rsidR="00A07B0B" w:rsidRDefault="00A07B0B" w:rsidP="00A07B0B">
      <w:pPr>
        <w:widowControl/>
        <w:spacing w:line="440" w:lineRule="exact"/>
        <w:ind w:firstLineChars="201" w:firstLine="482"/>
        <w:jc w:val="left"/>
        <w:rPr>
          <w:rFonts w:ascii="Arial" w:hAnsi="Arial" w:cs="Arial"/>
          <w:color w:val="000000"/>
          <w:kern w:val="0"/>
          <w:sz w:val="24"/>
          <w:szCs w:val="24"/>
        </w:rPr>
      </w:pPr>
      <w:r>
        <w:rPr>
          <w:rFonts w:ascii="Arial" w:eastAsia="黑体" w:hAnsi="Arial" w:cs="Arial"/>
          <w:color w:val="000000"/>
          <w:kern w:val="0"/>
          <w:sz w:val="24"/>
        </w:rPr>
        <w:t>一、体检医院</w:t>
      </w:r>
    </w:p>
    <w:p w14:paraId="3E2DF202" w14:textId="77777777" w:rsidR="00A07B0B" w:rsidRDefault="00A07B0B" w:rsidP="00A07B0B">
      <w:pPr>
        <w:spacing w:line="440" w:lineRule="exact"/>
        <w:ind w:firstLineChars="201" w:firstLine="482"/>
        <w:rPr>
          <w:rFonts w:ascii="Arial" w:hAnsi="Arial" w:cs="Arial"/>
          <w:color w:val="000000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4"/>
        </w:rPr>
        <w:t>申请人应在上海市教师资格认定工作办公室指定的医院进行体检</w:t>
      </w:r>
      <w:r>
        <w:rPr>
          <w:rFonts w:ascii="Arial" w:hAnsi="Arial" w:cs="Arial"/>
          <w:color w:val="000000"/>
          <w:kern w:val="0"/>
          <w:sz w:val="24"/>
          <w:szCs w:val="24"/>
        </w:rPr>
        <w:t>。</w:t>
      </w:r>
    </w:p>
    <w:p w14:paraId="03AA0914" w14:textId="77777777" w:rsidR="00A07B0B" w:rsidRDefault="00A07B0B" w:rsidP="00A07B0B">
      <w:pPr>
        <w:widowControl/>
        <w:spacing w:line="440" w:lineRule="exact"/>
        <w:ind w:firstLineChars="201" w:firstLine="482"/>
        <w:jc w:val="left"/>
        <w:rPr>
          <w:rFonts w:ascii="Arial" w:hAnsi="Arial" w:cs="Arial"/>
          <w:color w:val="000000"/>
          <w:kern w:val="0"/>
          <w:sz w:val="24"/>
          <w:szCs w:val="24"/>
        </w:rPr>
      </w:pPr>
      <w:r>
        <w:rPr>
          <w:rFonts w:ascii="Arial" w:eastAsia="黑体" w:hAnsi="Arial" w:cs="Arial"/>
          <w:color w:val="000000"/>
          <w:kern w:val="0"/>
          <w:sz w:val="24"/>
        </w:rPr>
        <w:t>二、体检项目</w:t>
      </w:r>
    </w:p>
    <w:p w14:paraId="2D2AE948" w14:textId="77777777" w:rsidR="00A07B0B" w:rsidRDefault="00A07B0B" w:rsidP="00A07B0B">
      <w:pPr>
        <w:widowControl/>
        <w:spacing w:line="440" w:lineRule="exact"/>
        <w:ind w:firstLineChars="201" w:firstLine="482"/>
        <w:jc w:val="left"/>
        <w:rPr>
          <w:rFonts w:ascii="Arial" w:hAnsi="Arial" w:cs="Arial"/>
          <w:color w:val="000000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4"/>
        </w:rPr>
        <w:t>按照教育部的要求，本市确定如下体检项目：血常规、肝功能、胸片、</w:t>
      </w:r>
      <w:r>
        <w:rPr>
          <w:rFonts w:ascii="Arial" w:hAnsi="Arial" w:cs="Arial"/>
          <w:color w:val="000000"/>
          <w:kern w:val="0"/>
          <w:sz w:val="24"/>
        </w:rPr>
        <w:t>EKG</w:t>
      </w:r>
      <w:r>
        <w:rPr>
          <w:rFonts w:ascii="Arial" w:hAnsi="Arial" w:cs="Arial"/>
          <w:color w:val="000000"/>
          <w:kern w:val="0"/>
          <w:sz w:val="24"/>
        </w:rPr>
        <w:t>、内科、外科、五官科、眼科等；</w:t>
      </w:r>
    </w:p>
    <w:p w14:paraId="62443EA7" w14:textId="77777777" w:rsidR="00A07B0B" w:rsidRDefault="00A07B0B" w:rsidP="00A07B0B">
      <w:pPr>
        <w:widowControl/>
        <w:spacing w:line="440" w:lineRule="exact"/>
        <w:ind w:firstLineChars="201" w:firstLine="482"/>
        <w:jc w:val="left"/>
        <w:rPr>
          <w:rFonts w:ascii="Arial" w:hAnsi="Arial" w:cs="Arial"/>
          <w:color w:val="000000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4"/>
        </w:rPr>
        <w:t>申请认定幼儿园教师资格人员，增加</w:t>
      </w:r>
      <w:proofErr w:type="gramStart"/>
      <w:r>
        <w:rPr>
          <w:rFonts w:ascii="Arial" w:hAnsi="Arial" w:cs="Arial"/>
          <w:color w:val="000000"/>
          <w:kern w:val="0"/>
          <w:sz w:val="24"/>
        </w:rPr>
        <w:t>淋</w:t>
      </w:r>
      <w:proofErr w:type="gramEnd"/>
      <w:r>
        <w:rPr>
          <w:rFonts w:ascii="Arial" w:hAnsi="Arial" w:cs="Arial"/>
          <w:color w:val="000000"/>
          <w:kern w:val="0"/>
          <w:sz w:val="24"/>
        </w:rPr>
        <w:t>球菌、梅毒螺旋体、滴虫、外阴阴道假丝酵母菌（念球菌）检查项目；</w:t>
      </w:r>
    </w:p>
    <w:p w14:paraId="6F248227" w14:textId="77777777" w:rsidR="00A07B0B" w:rsidRDefault="00A07B0B" w:rsidP="00A07B0B">
      <w:pPr>
        <w:widowControl/>
        <w:spacing w:line="440" w:lineRule="exact"/>
        <w:ind w:firstLineChars="201" w:firstLine="482"/>
        <w:jc w:val="left"/>
        <w:rPr>
          <w:rFonts w:ascii="Arial" w:hAnsi="Arial" w:cs="Arial"/>
          <w:color w:val="000000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4"/>
        </w:rPr>
        <w:t>申请人本人须对</w:t>
      </w:r>
      <w:r>
        <w:rPr>
          <w:rFonts w:ascii="Arial" w:hAnsi="Arial" w:cs="Arial"/>
          <w:color w:val="000000"/>
          <w:kern w:val="0"/>
          <w:sz w:val="24"/>
        </w:rPr>
        <w:t>“</w:t>
      </w:r>
      <w:r>
        <w:rPr>
          <w:rFonts w:ascii="Arial" w:hAnsi="Arial" w:cs="Arial"/>
          <w:color w:val="000000"/>
          <w:kern w:val="0"/>
          <w:sz w:val="24"/>
        </w:rPr>
        <w:t>既往病史</w:t>
      </w:r>
      <w:r>
        <w:rPr>
          <w:rFonts w:ascii="Arial" w:hAnsi="Arial" w:cs="Arial"/>
          <w:color w:val="000000"/>
          <w:kern w:val="0"/>
          <w:sz w:val="24"/>
        </w:rPr>
        <w:t>”</w:t>
      </w:r>
      <w:r>
        <w:rPr>
          <w:rFonts w:ascii="Arial" w:hAnsi="Arial" w:cs="Arial"/>
          <w:color w:val="000000"/>
          <w:kern w:val="0"/>
          <w:sz w:val="24"/>
        </w:rPr>
        <w:t>项中有无</w:t>
      </w:r>
      <w:r>
        <w:rPr>
          <w:rFonts w:ascii="Arial" w:hAnsi="Arial" w:cs="Arial"/>
          <w:color w:val="000000"/>
          <w:kern w:val="0"/>
          <w:sz w:val="24"/>
        </w:rPr>
        <w:t>“</w:t>
      </w:r>
      <w:r>
        <w:rPr>
          <w:rFonts w:ascii="Arial" w:hAnsi="Arial" w:cs="Arial"/>
          <w:color w:val="000000"/>
          <w:kern w:val="0"/>
          <w:sz w:val="24"/>
        </w:rPr>
        <w:t>肝炎、结核、皮肤病、性传播性疾病、精神病、其他</w:t>
      </w:r>
      <w:r>
        <w:rPr>
          <w:rFonts w:ascii="Arial" w:hAnsi="Arial" w:cs="Arial"/>
          <w:color w:val="000000"/>
          <w:kern w:val="0"/>
          <w:sz w:val="24"/>
        </w:rPr>
        <w:t>”</w:t>
      </w:r>
      <w:r>
        <w:rPr>
          <w:rFonts w:ascii="Arial" w:hAnsi="Arial" w:cs="Arial"/>
          <w:color w:val="000000"/>
          <w:kern w:val="0"/>
          <w:sz w:val="24"/>
        </w:rPr>
        <w:t>等项目做确认签字。</w:t>
      </w:r>
    </w:p>
    <w:p w14:paraId="66A20B2D" w14:textId="77777777" w:rsidR="00A07B0B" w:rsidRDefault="00A07B0B" w:rsidP="00A07B0B">
      <w:pPr>
        <w:widowControl/>
        <w:spacing w:line="440" w:lineRule="exact"/>
        <w:ind w:firstLineChars="201" w:firstLine="482"/>
        <w:jc w:val="left"/>
        <w:rPr>
          <w:rFonts w:ascii="Arial" w:hAnsi="Arial" w:cs="Arial"/>
          <w:color w:val="000000"/>
          <w:kern w:val="0"/>
          <w:sz w:val="24"/>
          <w:szCs w:val="24"/>
        </w:rPr>
      </w:pPr>
      <w:r>
        <w:rPr>
          <w:rFonts w:ascii="Arial" w:eastAsia="黑体" w:hAnsi="Arial" w:cs="Arial"/>
          <w:color w:val="000000"/>
          <w:kern w:val="0"/>
          <w:sz w:val="24"/>
        </w:rPr>
        <w:t>三、体检标准</w:t>
      </w:r>
    </w:p>
    <w:p w14:paraId="7193A4AC" w14:textId="77777777" w:rsidR="004D3B29" w:rsidRPr="004D3B29" w:rsidRDefault="00A07B0B" w:rsidP="004D3B29">
      <w:pPr>
        <w:widowControl/>
        <w:spacing w:line="440" w:lineRule="exact"/>
        <w:ind w:firstLineChars="201" w:firstLine="482"/>
        <w:jc w:val="left"/>
        <w:rPr>
          <w:rFonts w:ascii="Arial" w:hAnsi="Arial" w:cs="Arial"/>
          <w:color w:val="000000"/>
          <w:kern w:val="0"/>
          <w:sz w:val="24"/>
        </w:rPr>
      </w:pPr>
      <w:r>
        <w:rPr>
          <w:rFonts w:ascii="Arial" w:hAnsi="Arial" w:cs="Arial"/>
          <w:color w:val="000000"/>
          <w:kern w:val="0"/>
          <w:sz w:val="24"/>
        </w:rPr>
        <w:t>应按《上海市教师资格认定体检标准及操作规程》执行</w:t>
      </w:r>
      <w:r w:rsidR="004D3B29">
        <w:rPr>
          <w:rFonts w:ascii="Arial" w:hAnsi="Arial" w:cs="Arial" w:hint="eastAsia"/>
          <w:color w:val="000000"/>
          <w:kern w:val="0"/>
          <w:sz w:val="24"/>
        </w:rPr>
        <w:t>（可点击“上海教育人才网</w:t>
      </w:r>
      <w:r w:rsidR="004D3B29">
        <w:rPr>
          <w:rFonts w:ascii="Arial" w:hAnsi="Arial" w:cs="Arial"/>
          <w:color w:val="000000"/>
          <w:kern w:val="0"/>
          <w:sz w:val="24"/>
        </w:rPr>
        <w:t>—</w:t>
      </w:r>
      <w:r w:rsidR="004D3B29">
        <w:rPr>
          <w:rFonts w:ascii="Arial" w:hAnsi="Arial" w:cs="Arial" w:hint="eastAsia"/>
          <w:color w:val="000000"/>
          <w:kern w:val="0"/>
          <w:sz w:val="24"/>
        </w:rPr>
        <w:t>信息公开</w:t>
      </w:r>
      <w:r w:rsidR="004D3B29">
        <w:rPr>
          <w:rFonts w:ascii="Arial" w:hAnsi="Arial" w:cs="Arial"/>
          <w:color w:val="000000"/>
          <w:kern w:val="0"/>
          <w:sz w:val="24"/>
        </w:rPr>
        <w:t>—</w:t>
      </w:r>
      <w:r w:rsidR="004D3B29">
        <w:rPr>
          <w:rFonts w:ascii="Arial" w:hAnsi="Arial" w:cs="Arial" w:hint="eastAsia"/>
          <w:color w:val="000000"/>
          <w:kern w:val="0"/>
          <w:sz w:val="24"/>
        </w:rPr>
        <w:t>政策解读”查询</w:t>
      </w:r>
      <w:r w:rsidR="004A5045">
        <w:rPr>
          <w:rFonts w:ascii="Arial" w:hAnsi="Arial" w:cs="Arial" w:hint="eastAsia"/>
          <w:color w:val="000000"/>
          <w:kern w:val="0"/>
          <w:sz w:val="24"/>
        </w:rPr>
        <w:t>）</w:t>
      </w:r>
      <w:r w:rsidR="004D3B29">
        <w:rPr>
          <w:rFonts w:ascii="Arial" w:hAnsi="Arial" w:cs="Arial" w:hint="eastAsia"/>
          <w:color w:val="000000"/>
          <w:kern w:val="0"/>
          <w:sz w:val="24"/>
        </w:rPr>
        <w:t>。</w:t>
      </w:r>
    </w:p>
    <w:p w14:paraId="482146D5" w14:textId="77777777" w:rsidR="00A07B0B" w:rsidRDefault="00A07B0B" w:rsidP="00A07B0B">
      <w:pPr>
        <w:widowControl/>
        <w:spacing w:line="440" w:lineRule="exact"/>
        <w:ind w:firstLineChars="201" w:firstLine="482"/>
        <w:jc w:val="left"/>
        <w:rPr>
          <w:rFonts w:ascii="Arial" w:hAnsi="Arial" w:cs="Arial"/>
          <w:color w:val="000000"/>
          <w:kern w:val="0"/>
          <w:sz w:val="24"/>
          <w:szCs w:val="24"/>
        </w:rPr>
      </w:pPr>
      <w:r>
        <w:rPr>
          <w:rFonts w:ascii="Arial" w:eastAsia="黑体" w:hAnsi="Arial" w:cs="Arial"/>
          <w:color w:val="000000"/>
          <w:kern w:val="0"/>
          <w:sz w:val="24"/>
        </w:rPr>
        <w:t>四、体检费用</w:t>
      </w:r>
    </w:p>
    <w:p w14:paraId="3FA72608" w14:textId="77777777" w:rsidR="00A07B0B" w:rsidRDefault="00A07B0B" w:rsidP="00A07B0B">
      <w:pPr>
        <w:widowControl/>
        <w:tabs>
          <w:tab w:val="left" w:pos="4390"/>
        </w:tabs>
        <w:spacing w:line="440" w:lineRule="exact"/>
        <w:ind w:firstLineChars="201" w:firstLine="482"/>
        <w:jc w:val="left"/>
        <w:rPr>
          <w:rFonts w:ascii="Arial" w:hAnsi="Arial" w:cs="Arial"/>
          <w:color w:val="000000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4"/>
          <w:szCs w:val="24"/>
        </w:rPr>
        <w:t>体检费用按医院常规标准收缴</w:t>
      </w:r>
      <w:r>
        <w:rPr>
          <w:rFonts w:ascii="Arial" w:hAnsi="Arial" w:cs="Arial"/>
          <w:color w:val="000000"/>
          <w:kern w:val="0"/>
          <w:sz w:val="24"/>
        </w:rPr>
        <w:t>。</w:t>
      </w:r>
    </w:p>
    <w:p w14:paraId="0A6AD3C8" w14:textId="77777777" w:rsidR="00A07B0B" w:rsidRDefault="00A07B0B" w:rsidP="00A07B0B">
      <w:pPr>
        <w:widowControl/>
        <w:spacing w:line="440" w:lineRule="exact"/>
        <w:ind w:firstLineChars="201" w:firstLine="482"/>
        <w:jc w:val="left"/>
        <w:rPr>
          <w:rFonts w:ascii="Arial" w:hAnsi="Arial" w:cs="Arial"/>
          <w:color w:val="000000"/>
          <w:kern w:val="0"/>
          <w:sz w:val="24"/>
          <w:szCs w:val="24"/>
        </w:rPr>
      </w:pPr>
      <w:r>
        <w:rPr>
          <w:rFonts w:ascii="Arial" w:eastAsia="黑体" w:hAnsi="Arial" w:cs="Arial"/>
          <w:color w:val="000000"/>
          <w:kern w:val="0"/>
          <w:sz w:val="24"/>
        </w:rPr>
        <w:t>五、体检复查（增查、补查）</w:t>
      </w:r>
    </w:p>
    <w:p w14:paraId="3F4B4F16" w14:textId="77777777" w:rsidR="00A07B0B" w:rsidRDefault="00A07B0B" w:rsidP="00A07B0B">
      <w:pPr>
        <w:widowControl/>
        <w:spacing w:line="440" w:lineRule="exact"/>
        <w:ind w:firstLineChars="201" w:firstLine="482"/>
        <w:jc w:val="left"/>
        <w:rPr>
          <w:rFonts w:ascii="Arial" w:hAnsi="Arial" w:cs="Arial"/>
          <w:color w:val="000000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4"/>
        </w:rPr>
        <w:t>1</w:t>
      </w:r>
      <w:r>
        <w:rPr>
          <w:rFonts w:ascii="Arial" w:hAnsi="Arial" w:cs="Arial"/>
          <w:color w:val="000000"/>
          <w:kern w:val="0"/>
          <w:sz w:val="24"/>
        </w:rPr>
        <w:t>．申请人在体检时如对体检结论有异议，提出复查要求的，须经原体检医院和主检医师同意，可予以复查，体检结论以复查后的结论为准。</w:t>
      </w:r>
    </w:p>
    <w:p w14:paraId="4725D802" w14:textId="77777777" w:rsidR="00A07B0B" w:rsidRDefault="00A07B0B" w:rsidP="00A07B0B">
      <w:pPr>
        <w:widowControl/>
        <w:spacing w:line="440" w:lineRule="exact"/>
        <w:ind w:firstLineChars="201" w:firstLine="482"/>
        <w:jc w:val="left"/>
        <w:rPr>
          <w:rFonts w:ascii="Arial" w:hAnsi="Arial" w:cs="Arial"/>
          <w:color w:val="000000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4"/>
        </w:rPr>
        <w:t>2</w:t>
      </w:r>
      <w:r>
        <w:rPr>
          <w:rFonts w:ascii="Arial" w:hAnsi="Arial" w:cs="Arial"/>
          <w:color w:val="000000"/>
          <w:kern w:val="0"/>
          <w:sz w:val="24"/>
        </w:rPr>
        <w:t>．医院认为对个别有必要增加体检项目的，可要求对申请人作进一步检查，以完善体检结论。</w:t>
      </w:r>
    </w:p>
    <w:p w14:paraId="11DC967A" w14:textId="77777777" w:rsidR="00A07B0B" w:rsidRDefault="00A07B0B" w:rsidP="00A07B0B">
      <w:pPr>
        <w:widowControl/>
        <w:spacing w:line="440" w:lineRule="exact"/>
        <w:ind w:firstLineChars="201" w:firstLine="482"/>
        <w:jc w:val="left"/>
        <w:rPr>
          <w:rFonts w:ascii="Arial" w:hAnsi="Arial" w:cs="Arial"/>
          <w:color w:val="000000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4"/>
        </w:rPr>
        <w:t>3</w:t>
      </w:r>
      <w:r>
        <w:rPr>
          <w:rFonts w:ascii="Arial" w:hAnsi="Arial" w:cs="Arial"/>
          <w:color w:val="000000"/>
          <w:kern w:val="0"/>
          <w:sz w:val="24"/>
        </w:rPr>
        <w:t>．各教师资格认定机构如发现漏缺项目或结论不确切、不清楚的，可要求申请人和指定医院及时补查。</w:t>
      </w:r>
    </w:p>
    <w:p w14:paraId="56858050" w14:textId="77777777" w:rsidR="00A07B0B" w:rsidRDefault="00A07B0B" w:rsidP="00A07B0B">
      <w:pPr>
        <w:widowControl/>
        <w:spacing w:line="440" w:lineRule="exact"/>
        <w:ind w:firstLineChars="201" w:firstLine="482"/>
        <w:jc w:val="left"/>
        <w:rPr>
          <w:rFonts w:ascii="Arial" w:hAnsi="Arial" w:cs="Arial"/>
          <w:color w:val="000000"/>
          <w:kern w:val="0"/>
          <w:sz w:val="24"/>
          <w:szCs w:val="24"/>
        </w:rPr>
      </w:pPr>
      <w:r>
        <w:rPr>
          <w:rFonts w:ascii="Arial" w:eastAsia="黑体" w:hAnsi="Arial" w:cs="Arial"/>
          <w:color w:val="000000"/>
          <w:kern w:val="0"/>
          <w:sz w:val="24"/>
        </w:rPr>
        <w:t>六、体检结论的效力</w:t>
      </w:r>
    </w:p>
    <w:p w14:paraId="5A986D87" w14:textId="77777777" w:rsidR="00A07B0B" w:rsidRDefault="00A07B0B" w:rsidP="00A07B0B">
      <w:pPr>
        <w:widowControl/>
        <w:spacing w:line="440" w:lineRule="exact"/>
        <w:ind w:firstLineChars="201" w:firstLine="482"/>
        <w:jc w:val="left"/>
        <w:rPr>
          <w:rFonts w:ascii="Arial" w:hAnsi="Arial" w:cs="Arial"/>
          <w:color w:val="000000"/>
          <w:kern w:val="0"/>
          <w:sz w:val="24"/>
        </w:rPr>
      </w:pPr>
      <w:r>
        <w:rPr>
          <w:rFonts w:ascii="Arial" w:hAnsi="Arial" w:cs="Arial"/>
          <w:color w:val="000000"/>
          <w:kern w:val="0"/>
          <w:sz w:val="24"/>
        </w:rPr>
        <w:t>当期的体检结论只适用于当期教师资格认定工作。</w:t>
      </w:r>
    </w:p>
    <w:p w14:paraId="24AEC689" w14:textId="77777777" w:rsidR="002E1B9D" w:rsidRPr="00A07B0B" w:rsidRDefault="002E1B9D"/>
    <w:sectPr w:rsidR="002E1B9D" w:rsidRPr="00A07B0B" w:rsidSect="002E1B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298F02" w14:textId="77777777" w:rsidR="002C1063" w:rsidRDefault="002C1063" w:rsidP="004D3B29">
      <w:r>
        <w:separator/>
      </w:r>
    </w:p>
  </w:endnote>
  <w:endnote w:type="continuationSeparator" w:id="0">
    <w:p w14:paraId="0E8E3AB3" w14:textId="77777777" w:rsidR="002C1063" w:rsidRDefault="002C1063" w:rsidP="004D3B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BF92E8" w14:textId="77777777" w:rsidR="002C1063" w:rsidRDefault="002C1063" w:rsidP="004D3B29">
      <w:r>
        <w:separator/>
      </w:r>
    </w:p>
  </w:footnote>
  <w:footnote w:type="continuationSeparator" w:id="0">
    <w:p w14:paraId="4F3325D8" w14:textId="77777777" w:rsidR="002C1063" w:rsidRDefault="002C1063" w:rsidP="004D3B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07B0B"/>
    <w:rsid w:val="00032F36"/>
    <w:rsid w:val="000E5FCE"/>
    <w:rsid w:val="002B0055"/>
    <w:rsid w:val="002C1063"/>
    <w:rsid w:val="002E1B9D"/>
    <w:rsid w:val="004A5045"/>
    <w:rsid w:val="004D3B29"/>
    <w:rsid w:val="0057429B"/>
    <w:rsid w:val="00A07B0B"/>
    <w:rsid w:val="00A474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ED5D16"/>
  <w15:docId w15:val="{9D009FD0-9127-4A6C-8C21-805A2EEB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7B0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D3B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4D3B29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4D3B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4D3B29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92</Words>
  <Characters>526</Characters>
  <Application>Microsoft Office Word</Application>
  <DocSecurity>0</DocSecurity>
  <Lines>4</Lines>
  <Paragraphs>1</Paragraphs>
  <ScaleCrop>false</ScaleCrop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</dc:creator>
  <cp:lastModifiedBy>凯 陈</cp:lastModifiedBy>
  <cp:revision>5</cp:revision>
  <dcterms:created xsi:type="dcterms:W3CDTF">2024-03-11T06:56:00Z</dcterms:created>
  <dcterms:modified xsi:type="dcterms:W3CDTF">2025-03-24T12:44:00Z</dcterms:modified>
</cp:coreProperties>
</file>